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7E" w:rsidRDefault="0069217E">
      <w:pPr>
        <w:jc w:val="center"/>
        <w:rPr>
          <w:b/>
          <w:u w:val="single"/>
        </w:rPr>
      </w:pPr>
    </w:p>
    <w:p w:rsidR="0069217E" w:rsidRDefault="0069217E">
      <w:pPr>
        <w:jc w:val="center"/>
        <w:rPr>
          <w:b/>
          <w:u w:val="single"/>
        </w:rPr>
      </w:pPr>
    </w:p>
    <w:p w:rsidR="00846E89" w:rsidRDefault="00A23F30" w:rsidP="00846E89">
      <w:pPr>
        <w:jc w:val="center"/>
        <w:rPr>
          <w:b/>
          <w:u w:val="single"/>
        </w:rPr>
      </w:pPr>
      <w:r>
        <w:rPr>
          <w:b/>
          <w:u w:val="single"/>
        </w:rPr>
        <w:t>TALLER DE ECONOMÍA 2</w:t>
      </w:r>
      <w:r w:rsidR="00846E89">
        <w:rPr>
          <w:b/>
          <w:u w:val="single"/>
        </w:rPr>
        <w:t xml:space="preserve"> “CONCEPTOS BÁSICOS”</w:t>
      </w:r>
    </w:p>
    <w:p w:rsidR="0069217E" w:rsidRDefault="00846E89">
      <w:pPr>
        <w:jc w:val="center"/>
        <w:rPr>
          <w:b/>
          <w:u w:val="single"/>
        </w:rPr>
      </w:pPr>
      <w:r>
        <w:rPr>
          <w:b/>
          <w:u w:val="single"/>
        </w:rPr>
        <w:t>ANÁLISIS DE PREGUNTAS</w:t>
      </w:r>
    </w:p>
    <w:p w:rsidR="0069217E" w:rsidRDefault="0069217E">
      <w:pPr>
        <w:jc w:val="center"/>
        <w:rPr>
          <w:b/>
          <w:u w:val="single"/>
        </w:rPr>
      </w:pPr>
    </w:p>
    <w:p w:rsidR="0069217E" w:rsidRDefault="00A23F30">
      <w:pPr>
        <w:tabs>
          <w:tab w:val="left" w:pos="195"/>
        </w:tabs>
        <w:jc w:val="both"/>
      </w:pPr>
      <w:r>
        <w:t>1.-</w:t>
      </w:r>
      <w:r>
        <w:t>Europa occidental es una región del mundo que posee altos niveles de desarrollo económico y calidad de vida. Sin embargo, presenta algunos problemas que afectan el mantenimiento de su estándar de vida. Entre dichos problemas, es posible mencionar: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>I) la co</w:t>
      </w:r>
      <w:r>
        <w:t>ntaminación ambiental.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>II) el envejecimiento de la población.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>III) la gran desigualdad de ingresos.</w:t>
      </w:r>
    </w:p>
    <w:p w:rsidR="0069217E" w:rsidRDefault="0069217E">
      <w:pPr>
        <w:tabs>
          <w:tab w:val="left" w:pos="195"/>
        </w:tabs>
        <w:spacing w:after="0" w:line="276" w:lineRule="auto"/>
        <w:ind w:left="700"/>
        <w:jc w:val="both"/>
      </w:pPr>
      <w:bookmarkStart w:id="0" w:name="_GoBack"/>
      <w:bookmarkEnd w:id="0"/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 xml:space="preserve">A) Solo II                 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 xml:space="preserve">B) Solo III               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>C) Solo I y II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 xml:space="preserve">D) Solo I y III           </w:t>
      </w:r>
    </w:p>
    <w:p w:rsidR="0069217E" w:rsidRDefault="00A23F30">
      <w:pPr>
        <w:tabs>
          <w:tab w:val="left" w:pos="195"/>
        </w:tabs>
        <w:spacing w:after="0" w:line="276" w:lineRule="auto"/>
        <w:ind w:left="700"/>
        <w:jc w:val="both"/>
      </w:pPr>
      <w:r>
        <w:t>E) Solo II y III</w:t>
      </w:r>
    </w:p>
    <w:p w:rsidR="0069217E" w:rsidRDefault="0069217E"/>
    <w:p w:rsidR="000D6048" w:rsidRDefault="00A23F30">
      <w:r>
        <w:t xml:space="preserve">2.- </w:t>
      </w:r>
      <w:r w:rsidR="000D6048">
        <w:t xml:space="preserve">El mercantilismo </w:t>
      </w:r>
      <w:r w:rsidR="000D6048" w:rsidRPr="000D6048">
        <w:t>es un sistema político y económico</w:t>
      </w:r>
      <w:r w:rsidR="000D6048">
        <w:t xml:space="preserve"> desarrollado en Europa durante los siglos  XVI-XVII y la primera mitad del siglo XVIII, se basaba principalmente</w:t>
      </w:r>
      <w:r w:rsidR="000D6048" w:rsidRPr="000D6048">
        <w:t xml:space="preserve"> en la idea de que los países son más ricos y prósperos mientras más metales preciosos puedan acumular</w:t>
      </w:r>
      <w:r w:rsidR="000D6048">
        <w:t xml:space="preserve">, en Francia uno de los mayores exponentes de este sistema fue Jean </w:t>
      </w:r>
      <w:proofErr w:type="spellStart"/>
      <w:r w:rsidR="000D6048">
        <w:t>Baptiste</w:t>
      </w:r>
      <w:proofErr w:type="spellEnd"/>
      <w:r w:rsidR="000D6048">
        <w:t xml:space="preserve"> Colbert, quien adoptó diferentes medidas, entre ellas algunas aplicables al nuevo sistema Capitalista, nos referimos a:</w:t>
      </w:r>
    </w:p>
    <w:p w:rsidR="000D6048" w:rsidRDefault="000D6048"/>
    <w:p w:rsidR="0069217E" w:rsidRDefault="00A23F30">
      <w:r>
        <w:t xml:space="preserve">A) </w:t>
      </w:r>
      <w:r w:rsidR="000D6048">
        <w:t>La riqueza acumulada permite al Estado promover el crecimiento económico.</w:t>
      </w:r>
    </w:p>
    <w:p w:rsidR="0069217E" w:rsidRDefault="00A23F30">
      <w:r>
        <w:t xml:space="preserve">B) </w:t>
      </w:r>
      <w:r w:rsidR="000D6048">
        <w:t>Favorecer la natalidad para potenciar la disponibilidad de mano de obra.</w:t>
      </w:r>
    </w:p>
    <w:p w:rsidR="0069217E" w:rsidRDefault="00A23F30">
      <w:r>
        <w:t xml:space="preserve">C) </w:t>
      </w:r>
      <w:r w:rsidR="000D6048">
        <w:t>Restringir la exportación de materias primas y fomentar la exportación de bienes terminados</w:t>
      </w:r>
      <w:r w:rsidR="00FD6128">
        <w:t>.</w:t>
      </w:r>
    </w:p>
    <w:p w:rsidR="0069217E" w:rsidRDefault="00A23F30">
      <w:bookmarkStart w:id="1" w:name="_heading=h.gjdgxs" w:colFirst="0" w:colLast="0"/>
      <w:bookmarkEnd w:id="1"/>
      <w:r>
        <w:t xml:space="preserve">D) </w:t>
      </w:r>
      <w:r w:rsidR="000D6048">
        <w:t>El Estado debe intervenir de manera activa en la economía</w:t>
      </w:r>
      <w:r w:rsidR="00FD6128">
        <w:t>.</w:t>
      </w:r>
    </w:p>
    <w:p w:rsidR="0069217E" w:rsidRDefault="00A23F30">
      <w:r>
        <w:t xml:space="preserve">E) </w:t>
      </w:r>
      <w:r w:rsidR="00FD6128">
        <w:t>La única forma de crecer económicamente es a través de la acumulación de metales preciosos.</w:t>
      </w:r>
    </w:p>
    <w:sectPr w:rsidR="0069217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30" w:rsidRDefault="00A23F30">
      <w:pPr>
        <w:spacing w:after="0" w:line="240" w:lineRule="auto"/>
      </w:pPr>
      <w:r>
        <w:separator/>
      </w:r>
    </w:p>
  </w:endnote>
  <w:endnote w:type="continuationSeparator" w:id="0">
    <w:p w:rsidR="00A23F30" w:rsidRDefault="00A2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30" w:rsidRDefault="00A23F30">
      <w:pPr>
        <w:spacing w:after="0" w:line="240" w:lineRule="auto"/>
      </w:pPr>
      <w:r>
        <w:separator/>
      </w:r>
    </w:p>
  </w:footnote>
  <w:footnote w:type="continuationSeparator" w:id="0">
    <w:p w:rsidR="00A23F30" w:rsidRDefault="00A2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17E" w:rsidRDefault="00A23F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4352925</wp:posOffset>
          </wp:positionH>
          <wp:positionV relativeFrom="paragraph">
            <wp:posOffset>-276859</wp:posOffset>
          </wp:positionV>
          <wp:extent cx="1931035" cy="719455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03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7E"/>
    <w:rsid w:val="000D6048"/>
    <w:rsid w:val="0069217E"/>
    <w:rsid w:val="00846E89"/>
    <w:rsid w:val="00A23F30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5A0E0-786E-4FD5-8D38-EDF76BC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BD"/>
  </w:style>
  <w:style w:type="paragraph" w:styleId="Piedepgina">
    <w:name w:val="footer"/>
    <w:basedOn w:val="Normal"/>
    <w:link w:val="Piedepgina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+ghZ0E9/5fcC7+L08h1/+zGnow==">AMUW2mVJn6oDRPebQYGbBT4Os6pca6k8EeqRh/X44Ps6EEpINaAFC1MRDYdIbJO8eOdwTzhk/TmVgq72iWuFDvVLtNU/9PiJ4uJ0X0TDdNv4Jz73rep4kJaI4pQBowj8DW/E9ZtOXvhH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 Ramirez, Marlui</dc:creator>
  <cp:lastModifiedBy>Barrueto Tapia Fernanda Ignacia</cp:lastModifiedBy>
  <cp:revision>4</cp:revision>
  <dcterms:created xsi:type="dcterms:W3CDTF">2021-04-07T05:40:00Z</dcterms:created>
  <dcterms:modified xsi:type="dcterms:W3CDTF">2021-04-14T04:51:00Z</dcterms:modified>
</cp:coreProperties>
</file>